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1" w:rsidRPr="004F26B1" w:rsidRDefault="004F26B1" w:rsidP="004F26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26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направить материнский капитал на покупку товаров и оплату услуг для социальной адаптации детей-инвалидов</w:t>
      </w:r>
    </w:p>
    <w:p w:rsidR="00515F36" w:rsidRPr="004F26B1" w:rsidRDefault="00515F36" w:rsidP="004F2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26B1" w:rsidRDefault="004F26B1" w:rsidP="00333B6D">
      <w:pPr>
        <w:pStyle w:val="1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26B1">
        <w:rPr>
          <w:rFonts w:ascii="Times New Roman" w:hAnsi="Times New Roman" w:cs="Times New Roman"/>
          <w:color w:val="000000"/>
          <w:sz w:val="24"/>
          <w:szCs w:val="24"/>
        </w:rPr>
        <w:t>Средства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>часть средств) материнского (семейного) капитала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>на приобретение товаров и услуг для социальной адаптации детей-инвалидов, посредством ком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softHyphen/>
        <w:t>пенсации затрат на приобретение таких товаров и услуг. Средства можно направить как на ро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жденного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 xml:space="preserve"> ребенка-инвалида (детей-инвалидов), так и на усыновленного (усыновленных), в том числе первого, второго, третьего ребенка-инвалида и (или) последующих детей-инвалидов в любое время после рождения или усыновления ребенка, с рождением (усыновлением) которого возникло право на получение сертификата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>материнск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 xml:space="preserve"> (семейн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>) капитал</w:t>
      </w:r>
      <w:r w:rsidR="00333B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2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B6D">
        <w:rPr>
          <w:rFonts w:ascii="Times New Roman" w:hAnsi="Times New Roman" w:cs="Times New Roman"/>
          <w:color w:val="000000"/>
          <w:sz w:val="24"/>
          <w:szCs w:val="24"/>
        </w:rPr>
        <w:t>То есть н</w:t>
      </w:r>
      <w:r w:rsidRPr="004F26B1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аправить средства материнского (семейного) капитала на оплату товаров и услуг для социальной адаптации и реабилитации детей-инвалид</w:t>
      </w:r>
      <w:r w:rsidR="00CD22CF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ов можно до достижения ребенком, </w:t>
      </w:r>
      <w:r w:rsidR="00CD22CF">
        <w:rPr>
          <w:rFonts w:ascii="Times New Roman" w:hAnsi="Times New Roman" w:cs="Times New Roman"/>
          <w:sz w:val="24"/>
          <w:szCs w:val="24"/>
        </w:rPr>
        <w:t>с появлением которого возникло</w:t>
      </w:r>
      <w:r w:rsidR="00CD22CF" w:rsidRPr="00CD22CF">
        <w:rPr>
          <w:rFonts w:ascii="Times New Roman" w:hAnsi="Times New Roman" w:cs="Times New Roman"/>
          <w:sz w:val="24"/>
          <w:szCs w:val="24"/>
        </w:rPr>
        <w:t xml:space="preserve"> право на материнский</w:t>
      </w:r>
      <w:r w:rsidR="00CD22CF">
        <w:rPr>
          <w:rFonts w:ascii="Times New Roman" w:hAnsi="Times New Roman" w:cs="Times New Roman"/>
          <w:sz w:val="24"/>
          <w:szCs w:val="24"/>
        </w:rPr>
        <w:t xml:space="preserve"> </w:t>
      </w:r>
      <w:r w:rsidR="00CD22CF" w:rsidRPr="004F26B1">
        <w:rPr>
          <w:rFonts w:ascii="Times New Roman" w:hAnsi="Times New Roman" w:cs="Times New Roman"/>
          <w:color w:val="000000"/>
          <w:sz w:val="24"/>
          <w:szCs w:val="24"/>
        </w:rPr>
        <w:t>(семейн</w:t>
      </w:r>
      <w:r w:rsidR="00CD22C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D22CF" w:rsidRPr="004F26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D22CF" w:rsidRPr="00CD22CF">
        <w:rPr>
          <w:rFonts w:ascii="Times New Roman" w:hAnsi="Times New Roman" w:cs="Times New Roman"/>
          <w:sz w:val="24"/>
          <w:szCs w:val="24"/>
        </w:rPr>
        <w:t>капитал</w:t>
      </w:r>
      <w:r w:rsidR="00CD22CF">
        <w:rPr>
          <w:rFonts w:ascii="Times New Roman" w:hAnsi="Times New Roman" w:cs="Times New Roman"/>
          <w:sz w:val="24"/>
          <w:szCs w:val="24"/>
        </w:rPr>
        <w:t xml:space="preserve">, </w:t>
      </w:r>
      <w:r w:rsidR="00DA215E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возраста трех</w:t>
      </w:r>
      <w:r w:rsidRPr="004F26B1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лет</w:t>
      </w:r>
      <w:r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B49AC" w:rsidRPr="0039442F" w:rsidRDefault="009B49AC" w:rsidP="009B49AC">
      <w:pPr>
        <w:pStyle w:val="a5"/>
        <w:spacing w:before="0" w:beforeAutospacing="0" w:after="0" w:afterAutospacing="0"/>
        <w:ind w:firstLine="709"/>
        <w:jc w:val="both"/>
      </w:pPr>
      <w:r>
        <w:t xml:space="preserve">Чтобы направить материнский капитал на покупку товаров и оплату услуг для социальной адаптации детей-инвалидов, семье необходимо обратиться в учреждение медико-социальной экспертизы для внесения в индивидуальную программу реабилитации или абилитации ребенка-инвалида рекомендации о необходимых товарах и услугах из соответствующего Перечня. Перечень товаров и услуг, предназначенных для социальной адаптации и интеграции в общество детей-инвалидов, утвержден </w:t>
      </w:r>
      <w:r w:rsidR="00433A9E">
        <w:t>Р</w:t>
      </w:r>
      <w:r>
        <w:t>аспоряжением Правительства Российской Федерации от 30 апреля 2016 года № 831-р</w:t>
      </w:r>
      <w:r w:rsidR="00433A9E">
        <w:t xml:space="preserve"> (</w:t>
      </w:r>
      <w:r w:rsidR="002B19D0">
        <w:t xml:space="preserve">размещен на сайте </w:t>
      </w:r>
      <w:r w:rsidR="002B19D0" w:rsidRPr="0039442F">
        <w:t xml:space="preserve">ПФР </w:t>
      </w:r>
      <w:hyperlink r:id="rId4" w:history="1">
        <w:r w:rsidR="002B19D0" w:rsidRPr="0039442F">
          <w:rPr>
            <w:rStyle w:val="a3"/>
            <w:color w:val="auto"/>
            <w:u w:val="none"/>
          </w:rPr>
          <w:t>www.pfrf.ru</w:t>
        </w:r>
      </w:hyperlink>
      <w:r w:rsidR="002B19D0" w:rsidRPr="0039442F">
        <w:t xml:space="preserve"> в разделе «Жизненные ситуации»</w:t>
      </w:r>
      <w:r w:rsidR="00433A9E">
        <w:t>)</w:t>
      </w:r>
      <w:r w:rsidR="002B19D0" w:rsidRPr="0039442F">
        <w:t>.</w:t>
      </w:r>
    </w:p>
    <w:p w:rsidR="00333B6D" w:rsidRDefault="009B49AC" w:rsidP="0037432B">
      <w:pPr>
        <w:pStyle w:val="a5"/>
        <w:spacing w:before="0" w:beforeAutospacing="0" w:after="0" w:afterAutospacing="0"/>
        <w:ind w:firstLine="709"/>
        <w:jc w:val="both"/>
      </w:pPr>
      <w: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  <w:r w:rsidR="00EC3027">
        <w:t xml:space="preserve"> </w:t>
      </w:r>
    </w:p>
    <w:p w:rsidR="00333B6D" w:rsidRDefault="00EC3027" w:rsidP="0037432B">
      <w:pPr>
        <w:pStyle w:val="a5"/>
        <w:spacing w:before="0" w:beforeAutospacing="0" w:after="0" w:afterAutospacing="0"/>
        <w:ind w:firstLine="709"/>
        <w:jc w:val="both"/>
      </w:pPr>
      <w:r>
        <w:t>Обращаем внимание, что индивидуальная программа реабилитации или абилитации должна быть действительна на день приобретения товаров и услуг. </w:t>
      </w:r>
    </w:p>
    <w:p w:rsidR="0037432B" w:rsidRDefault="0037432B" w:rsidP="0037432B">
      <w:pPr>
        <w:pStyle w:val="a5"/>
        <w:spacing w:before="0" w:beforeAutospacing="0" w:after="0" w:afterAutospacing="0"/>
        <w:ind w:firstLine="709"/>
        <w:jc w:val="both"/>
      </w:pPr>
      <w:r>
        <w:t xml:space="preserve"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</w:t>
      </w:r>
      <w:r w:rsidR="002A0CAD">
        <w:t>Ф</w:t>
      </w:r>
      <w:r>
        <w:t xml:space="preserve">едеральным законом </w:t>
      </w:r>
      <w:r w:rsidR="002A0CAD">
        <w:t xml:space="preserve">от 24 ноября 1995 года № 181-ФЗ </w:t>
      </w:r>
      <w:r>
        <w:t>«О социальной защите инвалидов в Российской Федерации».</w:t>
      </w:r>
    </w:p>
    <w:p w:rsidR="009B49AC" w:rsidRDefault="009B49AC" w:rsidP="009B49AC">
      <w:pPr>
        <w:pStyle w:val="a5"/>
        <w:spacing w:before="0" w:beforeAutospacing="0" w:after="0" w:afterAutospacing="0"/>
        <w:ind w:firstLine="709"/>
        <w:jc w:val="both"/>
      </w:pPr>
      <w:r>
        <w:t xml:space="preserve">В случае приобретения товара семье необходимо обратиться в управление социальной защиты населения по месту жительства для подтверждения наличия приобретенного товара. Не позднее </w:t>
      </w:r>
      <w:r w:rsidR="0037432B">
        <w:t>пяти</w:t>
      </w:r>
      <w:r>
        <w:t xml:space="preserve">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    </w:t>
      </w:r>
    </w:p>
    <w:p w:rsidR="0037432B" w:rsidRDefault="009B49AC" w:rsidP="0037432B">
      <w:pPr>
        <w:pStyle w:val="a5"/>
        <w:spacing w:before="0" w:beforeAutospacing="0" w:after="0" w:afterAutospacing="0"/>
        <w:ind w:firstLine="709"/>
        <w:jc w:val="both"/>
      </w:pPr>
      <w:r>
        <w:t>Далее владелец сертификата на материнский капитал может обращаться в Пенсионный фонд за компенсацией соответствующих расходов</w:t>
      </w:r>
      <w:r w:rsidR="0037432B">
        <w:t xml:space="preserve">, предоставив все необходимые документы, в том числе платежные </w:t>
      </w:r>
      <w:r w:rsidR="0037432B" w:rsidRPr="004F26B1">
        <w:rPr>
          <w:color w:val="000000"/>
        </w:rPr>
        <w:t xml:space="preserve">(список документов находится на сайте </w:t>
      </w:r>
      <w:hyperlink r:id="rId5" w:history="1">
        <w:r w:rsidR="0037432B" w:rsidRPr="004F26B1">
          <w:rPr>
            <w:rStyle w:val="a3"/>
            <w:color w:val="auto"/>
            <w:u w:val="none"/>
            <w:lang w:val="en-US"/>
          </w:rPr>
          <w:t>www</w:t>
        </w:r>
        <w:r w:rsidR="0037432B" w:rsidRPr="004F26B1">
          <w:rPr>
            <w:rStyle w:val="a3"/>
            <w:color w:val="auto"/>
            <w:u w:val="none"/>
          </w:rPr>
          <w:t>.</w:t>
        </w:r>
        <w:r w:rsidR="0037432B" w:rsidRPr="004F26B1">
          <w:rPr>
            <w:rStyle w:val="a3"/>
            <w:color w:val="auto"/>
            <w:u w:val="none"/>
            <w:lang w:val="en-US"/>
          </w:rPr>
          <w:t>pfrf</w:t>
        </w:r>
        <w:r w:rsidR="0037432B" w:rsidRPr="004F26B1">
          <w:rPr>
            <w:rStyle w:val="a3"/>
            <w:color w:val="auto"/>
            <w:u w:val="none"/>
          </w:rPr>
          <w:t>.</w:t>
        </w:r>
        <w:r w:rsidR="0037432B" w:rsidRPr="004F26B1">
          <w:rPr>
            <w:rStyle w:val="a3"/>
            <w:color w:val="auto"/>
            <w:u w:val="none"/>
            <w:lang w:val="en-US"/>
          </w:rPr>
          <w:t>ru</w:t>
        </w:r>
      </w:hyperlink>
      <w:r w:rsidR="0037432B" w:rsidRPr="004F26B1">
        <w:rPr>
          <w:color w:val="000000"/>
        </w:rPr>
        <w:t>)</w:t>
      </w:r>
      <w:r w:rsidR="0037432B">
        <w:t xml:space="preserve">. </w:t>
      </w:r>
    </w:p>
    <w:p w:rsidR="002F5937" w:rsidRPr="00714C7A" w:rsidRDefault="002F5937" w:rsidP="002F5937">
      <w:pPr>
        <w:pStyle w:val="12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2A0CAD" w:rsidRDefault="002F5937" w:rsidP="002F5937">
      <w:pPr>
        <w:jc w:val="center"/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sectPr w:rsidR="002A0CAD" w:rsidSect="0051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B1"/>
    <w:rsid w:val="002A0CAD"/>
    <w:rsid w:val="002B19D0"/>
    <w:rsid w:val="002F5937"/>
    <w:rsid w:val="00333B6D"/>
    <w:rsid w:val="0037432B"/>
    <w:rsid w:val="0039442F"/>
    <w:rsid w:val="00433A9E"/>
    <w:rsid w:val="004F26B1"/>
    <w:rsid w:val="004F6A83"/>
    <w:rsid w:val="00515F36"/>
    <w:rsid w:val="009B49AC"/>
    <w:rsid w:val="00CD22CF"/>
    <w:rsid w:val="00DA215E"/>
    <w:rsid w:val="00E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6"/>
  </w:style>
  <w:style w:type="paragraph" w:styleId="1">
    <w:name w:val="heading 1"/>
    <w:basedOn w:val="a"/>
    <w:link w:val="10"/>
    <w:uiPriority w:val="9"/>
    <w:qFormat/>
    <w:rsid w:val="004F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F26B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4F26B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26B1"/>
    <w:pPr>
      <w:widowControl w:val="0"/>
      <w:shd w:val="clear" w:color="auto" w:fill="FFFFFF"/>
      <w:spacing w:before="540" w:after="180" w:line="254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2">
    <w:name w:val="Основной текст (2)"/>
    <w:basedOn w:val="a0"/>
    <w:rsid w:val="004F26B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Normal (Web)"/>
    <w:basedOn w:val="a"/>
    <w:uiPriority w:val="99"/>
    <w:unhideWhenUsed/>
    <w:rsid w:val="009B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2F593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2020-02-23T16:23:00Z</dcterms:created>
  <dcterms:modified xsi:type="dcterms:W3CDTF">2020-02-23T17:08:00Z</dcterms:modified>
</cp:coreProperties>
</file>